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7357D" w14:textId="77777777" w:rsidR="00F441FC" w:rsidRPr="00F441FC" w:rsidRDefault="00F441FC" w:rsidP="00F441F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36"/>
          <w:szCs w:val="36"/>
          <w:lang w:eastAsia="pl-PL"/>
          <w14:ligatures w14:val="none"/>
        </w:rPr>
        <w:t xml:space="preserve">Tekst łatwy do czytania (ETR) </w:t>
      </w:r>
    </w:p>
    <w:p w14:paraId="432BBBA6" w14:textId="04B6FF4E" w:rsidR="00F441FC" w:rsidRPr="00F441FC" w:rsidRDefault="00F441FC" w:rsidP="00F441F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42DA62D7" wp14:editId="06C312DB">
            <wp:extent cx="5124450" cy="2990850"/>
            <wp:effectExtent l="0" t="0" r="0" b="0"/>
            <wp:docPr id="92117496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AB4D4" w14:textId="063F446F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Informacja o Starostwie Powiatowym 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Pabianicach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w tekście łatwym do czytania i rozumienia (ETR).</w:t>
      </w:r>
    </w:p>
    <w:p w14:paraId="4C6C17B7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 </w:t>
      </w:r>
    </w:p>
    <w:p w14:paraId="6C2DF5FC" w14:textId="283AD02E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Adres strony internetowej </w:t>
      </w:r>
    </w:p>
    <w:p w14:paraId="3A42B504" w14:textId="737030ED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www.powiat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.pabianice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.pl </w:t>
      </w:r>
    </w:p>
    <w:p w14:paraId="2C2726A8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Czym jest samorząd powiatowy? </w:t>
      </w:r>
    </w:p>
    <w:p w14:paraId="7502CA74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samorządzie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powiatowym pracują urzędnicy. Urzędnicy zajmują się ważnymi sprawami, które dotyczą mieszkańców powiatu. </w:t>
      </w:r>
    </w:p>
    <w:p w14:paraId="5CF45429" w14:textId="77777777" w:rsid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Nasz Powiat nazywa się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Powiat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Pabianicki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i składa się z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gmin. Gminy te to </w:t>
      </w:r>
    </w:p>
    <w:p w14:paraId="73B6E473" w14:textId="2B0108F9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Miasto Pabianice</w:t>
      </w:r>
    </w:p>
    <w:p w14:paraId="702920F4" w14:textId="143E5C8A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Miasto Konstantynów Łódzki</w:t>
      </w:r>
    </w:p>
    <w:p w14:paraId="48FCCEF4" w14:textId="3CC34A2A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Miasto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Lutomiersk</w:t>
      </w:r>
    </w:p>
    <w:p w14:paraId="65191B8E" w14:textId="12E2E32F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Gmina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Dobroń</w:t>
      </w:r>
    </w:p>
    <w:p w14:paraId="49AC6A68" w14:textId="77777777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Gmina Dłutów</w:t>
      </w:r>
    </w:p>
    <w:p w14:paraId="797B6E7F" w14:textId="77777777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Gmina Pabianice</w:t>
      </w:r>
    </w:p>
    <w:p w14:paraId="1D574D85" w14:textId="77777777" w:rsidR="00F441FC" w:rsidRDefault="00F441FC" w:rsidP="00F441F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Gmina Ksawerów</w:t>
      </w:r>
    </w:p>
    <w:p w14:paraId="071DB2AA" w14:textId="3ADDFC26" w:rsidR="00F441FC" w:rsidRPr="00F441FC" w:rsidRDefault="00F441FC" w:rsidP="00F441FC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95BD43D" w14:textId="629289B6" w:rsid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Starostwo Powiatowe w </w:t>
      </w:r>
      <w:r w:rsidR="00A1563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Pabianicach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to urząd, który obsługuje mieszkańców Powiatu </w:t>
      </w:r>
      <w:r w:rsidR="00A156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Pabianic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kiego. </w:t>
      </w:r>
      <w:r w:rsidR="00A156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Starostwo ma swoje trzy lokalizacje:</w:t>
      </w:r>
    </w:p>
    <w:p w14:paraId="3DDB3FC4" w14:textId="434A02A2" w:rsidR="00A1563E" w:rsidRDefault="00A1563E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- Piłsudskiego 2</w:t>
      </w:r>
    </w:p>
    <w:p w14:paraId="6DFA0C80" w14:textId="0A257B0D" w:rsidR="00A1563E" w:rsidRDefault="00A1563E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- Kościuszki 25</w:t>
      </w:r>
    </w:p>
    <w:p w14:paraId="032AC402" w14:textId="11BA9E8E" w:rsidR="00A1563E" w:rsidRPr="00F441FC" w:rsidRDefault="00A1563E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- Partyzancka 56</w:t>
      </w:r>
    </w:p>
    <w:p w14:paraId="72E9EFA4" w14:textId="33191BA0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Pracą urzędu kieruje starosta. W naszym Powiecie jest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to </w:t>
      </w:r>
      <w:r w:rsidR="00A1563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Arkadiusz Jaksa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39B4B5C" w14:textId="2CC66C82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Czym zajmuje się Starostwo Powiatowe w </w:t>
      </w:r>
      <w:r w:rsidR="00A1563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Pabianicach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? </w:t>
      </w:r>
    </w:p>
    <w:p w14:paraId="47A6C7BC" w14:textId="7F2ABA12" w:rsid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Starostwie Powiatowym w </w:t>
      </w:r>
      <w:r w:rsidR="00A1563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Pabianicach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możesz załatwić wiele spraw. </w:t>
      </w:r>
    </w:p>
    <w:p w14:paraId="177081FE" w14:textId="294A3D7C" w:rsidR="00A1563E" w:rsidRPr="00F441FC" w:rsidRDefault="00A1563E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685B2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Pod adresem ul. Piłsudskiego 2</w:t>
      </w:r>
      <w:r w:rsidR="00C171A0" w:rsidRPr="00685B2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644963CB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Komunikacji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6E863D2F" w14:textId="752005DB" w:rsidR="00F441FC" w:rsidRPr="00A1563E" w:rsidRDefault="00F441FC" w:rsidP="00A1563E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156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rejestracji pojazdów; </w:t>
      </w:r>
    </w:p>
    <w:p w14:paraId="2EE61721" w14:textId="3C8B4C44" w:rsidR="00F441FC" w:rsidRDefault="00F441FC" w:rsidP="00A1563E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156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wydawania uprawnień do kierowania pojazdami. </w:t>
      </w:r>
    </w:p>
    <w:p w14:paraId="09C35279" w14:textId="5E6AADB7" w:rsidR="00C171A0" w:rsidRPr="00C171A0" w:rsidRDefault="00C171A0" w:rsidP="00C171A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 w:rsidR="00D82BE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Gospodarki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Nieruchomości</w:t>
      </w:r>
      <w:r w:rsidR="00D82BE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ami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0DA98BD4" w14:textId="723DF748" w:rsidR="00C171A0" w:rsidRDefault="00BF56F5" w:rsidP="00BF56F5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gospodarowaniem nieruchomościami;</w:t>
      </w:r>
    </w:p>
    <w:p w14:paraId="1E3F0E7D" w14:textId="5CBBAD81" w:rsidR="00765390" w:rsidRDefault="00765390" w:rsidP="00800E6C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6539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ust</w:t>
      </w:r>
      <w:r w:rsidR="00BF56F5" w:rsidRPr="0076539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alaniem wysokości odszkodowań</w:t>
      </w:r>
      <w:r w:rsidRPr="0076539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EC5DB9F" w14:textId="2EB685DD" w:rsidR="004172C9" w:rsidRPr="00F441FC" w:rsidRDefault="004172C9" w:rsidP="004172C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Oświaty i Wychowania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27871C02" w14:textId="509643A3" w:rsidR="004172C9" w:rsidRDefault="004172C9" w:rsidP="004172C9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prowadzenia szkół publicznych i niepublicznych</w:t>
      </w:r>
      <w:r w:rsidRPr="00A156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47E2F7F0" w14:textId="6711147A" w:rsidR="004172C9" w:rsidRPr="004172C9" w:rsidRDefault="004172C9" w:rsidP="00ED3303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172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</w:t>
      </w:r>
      <w:r w:rsidRPr="004172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dawania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skierowań do kształcenia specjalnego</w:t>
      </w:r>
    </w:p>
    <w:p w14:paraId="0068367C" w14:textId="0712F501" w:rsidR="00765390" w:rsidRPr="00F441FC" w:rsidRDefault="00765390" w:rsidP="0076539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Infrastruktury Społecznej i Spraw Obywatelskich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38FED883" w14:textId="79A22DFD" w:rsidR="00765390" w:rsidRPr="00BC30D2" w:rsidRDefault="00765390" w:rsidP="00BC30D2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C30D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rejestracji stowarzyszeń zwykłych i rejestrowych</w:t>
      </w:r>
      <w:r w:rsidRPr="00BC30D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klubów sportowych</w:t>
      </w:r>
      <w:r w:rsidRPr="00BC30D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4EE968AB" w14:textId="47B5B747" w:rsidR="00765390" w:rsidRPr="00BC30D2" w:rsidRDefault="00765390" w:rsidP="00BC30D2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C30D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promocji powiatu</w:t>
      </w:r>
    </w:p>
    <w:p w14:paraId="477B7E4C" w14:textId="125A8146" w:rsidR="00BC30D2" w:rsidRDefault="00BC30D2" w:rsidP="00BC30D2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promocji zdrowia</w:t>
      </w:r>
    </w:p>
    <w:p w14:paraId="1D45C752" w14:textId="18FC52D5" w:rsidR="00987AEE" w:rsidRDefault="00987AEE" w:rsidP="00BC30D2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pozwoleń na sprowadzenie zwłok i szczątków z zagranicy</w:t>
      </w:r>
    </w:p>
    <w:p w14:paraId="00523D2B" w14:textId="79993D0A" w:rsidR="00685B29" w:rsidRPr="00C171A0" w:rsidRDefault="00685B29" w:rsidP="00685B2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Dróg i Mostów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7AF1A4C1" w14:textId="77777777" w:rsidR="00685B29" w:rsidRDefault="00685B29" w:rsidP="00685B29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zezwoleń na zajęcie pasa drogowego</w:t>
      </w:r>
    </w:p>
    <w:p w14:paraId="63EF8071" w14:textId="71990884" w:rsidR="00001F7F" w:rsidRDefault="00001F7F" w:rsidP="00685B29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dróg powiatowych,</w:t>
      </w:r>
    </w:p>
    <w:p w14:paraId="6E014182" w14:textId="21518948" w:rsidR="00685B29" w:rsidRDefault="00685B29" w:rsidP="00685B29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naliczania opłat i kar za zajęcie pasa drogowego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;</w:t>
      </w:r>
    </w:p>
    <w:p w14:paraId="72200C5D" w14:textId="735C92A8" w:rsidR="00685B29" w:rsidRDefault="00685B29" w:rsidP="004172C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Biurze Powiatowego Rzecznika Konsumentów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załatwisz sprawy dotyczące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ochrony praw konsumentów</w:t>
      </w:r>
      <w:r w:rsid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21179818" w14:textId="1857ACFD" w:rsidR="00685B29" w:rsidRPr="00F441FC" w:rsidRDefault="00685B29" w:rsidP="00685B2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001F7F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Pod adresem ul. </w:t>
      </w:r>
      <w:r w:rsidRPr="00001F7F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Kościuszki 25</w:t>
      </w:r>
      <w:r w:rsidRPr="00001F7F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46CE7D12" w14:textId="52874D56" w:rsidR="004172C9" w:rsidRPr="00C171A0" w:rsidRDefault="004172C9" w:rsidP="004172C9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Geodezji i Kartografi</w:t>
      </w:r>
      <w:r w:rsidR="001411C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</w:t>
      </w:r>
      <w:r w:rsidRP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171A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7CE6E16F" w14:textId="2C1E8434" w:rsidR="00001F7F" w:rsidRDefault="00001F7F" w:rsidP="004172C9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ewidencji gruntów i budynków,</w:t>
      </w:r>
    </w:p>
    <w:p w14:paraId="7AA0E99C" w14:textId="41733C8E" w:rsidR="004172C9" w:rsidRDefault="001411CF" w:rsidP="004172C9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ustalenia właściciela nieruchomości</w:t>
      </w:r>
      <w:r w:rsidR="004172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;</w:t>
      </w:r>
    </w:p>
    <w:p w14:paraId="2292CDC8" w14:textId="77777777" w:rsidR="00001F7F" w:rsidRDefault="00001F7F" w:rsidP="00001F7F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14:paraId="7F039B4E" w14:textId="601EC894" w:rsidR="00001F7F" w:rsidRPr="00001F7F" w:rsidRDefault="00001F7F" w:rsidP="00001F7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001F7F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Pod adresem ul.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Partyzancka 56</w:t>
      </w:r>
      <w:r w:rsidRPr="00001F7F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702BDBE4" w14:textId="2DD6F9EC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 w:rsidR="00A1563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Och</w:t>
      </w:r>
      <w:r w:rsidR="00C171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rony Środowiska i Gospodarki Wodnej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0035C6CE" w14:textId="7619E2C4" w:rsidR="00F441FC" w:rsidRDefault="00F441FC" w:rsidP="00001F7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wydawania </w:t>
      </w:r>
      <w:r w:rsid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pozwoleń na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wytwarzanie odpadów</w:t>
      </w:r>
      <w:r w:rsidRP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3817D8E8" w14:textId="17F15526" w:rsidR="00B6133D" w:rsidRDefault="00B6133D" w:rsidP="00001F7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przyjmowania zgłoszeń o zanieczyszczeniu ziemi,</w:t>
      </w:r>
    </w:p>
    <w:p w14:paraId="11E6A877" w14:textId="289B3B43" w:rsidR="00B6133D" w:rsidRDefault="00B6133D" w:rsidP="00001F7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prowadzenia rejestru zwierząt podlegających ograniczeniom,</w:t>
      </w:r>
    </w:p>
    <w:p w14:paraId="55D5C99C" w14:textId="2DEA6E77" w:rsidR="00B6133D" w:rsidRPr="00001F7F" w:rsidRDefault="00B6133D" w:rsidP="00001F7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zatwierdzenia projektów robót geologicznych,</w:t>
      </w:r>
    </w:p>
    <w:p w14:paraId="2A186DBB" w14:textId="3A769EDB" w:rsidR="00F441FC" w:rsidRPr="00001F7F" w:rsidRDefault="00F441FC" w:rsidP="00001F7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wydawania kart wędkarskich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 kart łowiectwa podwodnego</w:t>
      </w:r>
      <w:r w:rsidRPr="00001F7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3073D978" w14:textId="77777777" w:rsidR="00C171A0" w:rsidRDefault="00C171A0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1054671" w14:textId="25584D16" w:rsidR="00C171A0" w:rsidRPr="00F441FC" w:rsidRDefault="00C171A0" w:rsidP="00C171A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Wydziale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Architektury i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Budownictwa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załatwisz sprawy dotyczące: </w:t>
      </w:r>
    </w:p>
    <w:p w14:paraId="6A88AC9A" w14:textId="2481C34A" w:rsidR="00C171A0" w:rsidRPr="00B6133D" w:rsidRDefault="00C171A0" w:rsidP="00B6133D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przyjmowania zawiadomień o rozpoczęciu robót; </w:t>
      </w:r>
    </w:p>
    <w:p w14:paraId="18528343" w14:textId="58D04E35" w:rsidR="00C171A0" w:rsidRPr="00B6133D" w:rsidRDefault="00C171A0" w:rsidP="00B6133D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rejestracji książek obiektów budowlanych; </w:t>
      </w:r>
    </w:p>
    <w:p w14:paraId="0DECDB2F" w14:textId="059749E4" w:rsidR="00F441FC" w:rsidRPr="00B6133D" w:rsidRDefault="00C171A0" w:rsidP="00F441FC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przyjmowania zgłoszeń na budowę ogrodzeń, obiektów małej architektury;</w:t>
      </w:r>
    </w:p>
    <w:p w14:paraId="43ADC6CD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F9F1C76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Ważne informacje </w:t>
      </w:r>
    </w:p>
    <w:p w14:paraId="66139B3B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Jeśli jesteś osobą głuchą lub słabosłyszącą masz możliwość skorzystania z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usług tłumacza migowego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Wizyta z udziałem tłumacza może odbyć się po złożeniu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wniosku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Czas oczekiwania wynosi </w:t>
      </w: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3 dni robocze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9370166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Adres Starostwa </w:t>
      </w:r>
    </w:p>
    <w:p w14:paraId="6E3D6D29" w14:textId="4073F1BF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Ulica 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Piłsudskiego 2, 95-200 Pabianice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591A632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Kontakt </w:t>
      </w:r>
    </w:p>
    <w:p w14:paraId="7FA1A001" w14:textId="07A90DD1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Telefon: 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42 22 54 000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6845061" w14:textId="6D22010D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E- mail: 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powiat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@powiat</w:t>
      </w:r>
      <w:r w:rsidR="00B6133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.pabianice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.pl </w:t>
      </w:r>
    </w:p>
    <w:p w14:paraId="4D0C898E" w14:textId="7777777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Godziny pracy Starostwa </w:t>
      </w:r>
    </w:p>
    <w:p w14:paraId="2D25D505" w14:textId="6E54124C" w:rsidR="00B6133D" w:rsidRDefault="00B6133D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oniedziałek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środa, czwartek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 8.00 – 16.00</w:t>
      </w:r>
    </w:p>
    <w:p w14:paraId="2DB8FC55" w14:textId="0D715B0D" w:rsidR="00B6133D" w:rsidRDefault="00B6133D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torek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: 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8.00 – 1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.00</w:t>
      </w:r>
    </w:p>
    <w:p w14:paraId="7505F136" w14:textId="25D12B60" w:rsidR="00F441FC" w:rsidRPr="00F441FC" w:rsidRDefault="00B6133D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iątek: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8.00 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– 15.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0</w:t>
      </w:r>
      <w:r w:rsidR="00F441FC" w:rsidRPr="00F441F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0 </w:t>
      </w:r>
    </w:p>
    <w:p w14:paraId="69573304" w14:textId="7C675732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14D10B2" w14:textId="3A590823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4865A41" w14:textId="0854DAC2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A2B63B1" w14:textId="0E9BC157" w:rsidR="00F441FC" w:rsidRPr="00F441FC" w:rsidRDefault="00F441FC" w:rsidP="00F441F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504C68" w14:textId="77777777" w:rsidR="00F441FC" w:rsidRPr="00F441FC" w:rsidRDefault="00F441FC">
      <w:pPr>
        <w:rPr>
          <w:rFonts w:ascii="Arial" w:hAnsi="Arial" w:cs="Arial"/>
        </w:rPr>
      </w:pPr>
    </w:p>
    <w:sectPr w:rsidR="00F441FC" w:rsidRPr="00F441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55429"/>
    <w:multiLevelType w:val="hybridMultilevel"/>
    <w:tmpl w:val="FC10A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04BEC"/>
    <w:multiLevelType w:val="hybridMultilevel"/>
    <w:tmpl w:val="ACA2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E3AA4"/>
    <w:multiLevelType w:val="hybridMultilevel"/>
    <w:tmpl w:val="CEB0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67D7E"/>
    <w:multiLevelType w:val="hybridMultilevel"/>
    <w:tmpl w:val="5EF2D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454DC"/>
    <w:multiLevelType w:val="hybridMultilevel"/>
    <w:tmpl w:val="76B8D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C1E87"/>
    <w:multiLevelType w:val="hybridMultilevel"/>
    <w:tmpl w:val="EB36F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8607A"/>
    <w:multiLevelType w:val="hybridMultilevel"/>
    <w:tmpl w:val="D1C62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B5C91"/>
    <w:multiLevelType w:val="hybridMultilevel"/>
    <w:tmpl w:val="B49EACF2"/>
    <w:lvl w:ilvl="0" w:tplc="A0242EFA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045562">
    <w:abstractNumId w:val="2"/>
  </w:num>
  <w:num w:numId="2" w16cid:durableId="1071124718">
    <w:abstractNumId w:val="1"/>
  </w:num>
  <w:num w:numId="3" w16cid:durableId="874194340">
    <w:abstractNumId w:val="7"/>
  </w:num>
  <w:num w:numId="4" w16cid:durableId="5065250">
    <w:abstractNumId w:val="5"/>
  </w:num>
  <w:num w:numId="5" w16cid:durableId="740761076">
    <w:abstractNumId w:val="3"/>
  </w:num>
  <w:num w:numId="6" w16cid:durableId="136994585">
    <w:abstractNumId w:val="0"/>
  </w:num>
  <w:num w:numId="7" w16cid:durableId="1769422404">
    <w:abstractNumId w:val="6"/>
  </w:num>
  <w:num w:numId="8" w16cid:durableId="802773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FC"/>
    <w:rsid w:val="00001F7F"/>
    <w:rsid w:val="001411CF"/>
    <w:rsid w:val="004172C9"/>
    <w:rsid w:val="00685B29"/>
    <w:rsid w:val="00765390"/>
    <w:rsid w:val="00987AEE"/>
    <w:rsid w:val="00A1563E"/>
    <w:rsid w:val="00A86A69"/>
    <w:rsid w:val="00B6133D"/>
    <w:rsid w:val="00BC30D2"/>
    <w:rsid w:val="00BF56F5"/>
    <w:rsid w:val="00C171A0"/>
    <w:rsid w:val="00D5175C"/>
    <w:rsid w:val="00D82BE3"/>
    <w:rsid w:val="00F4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5A28"/>
  <w15:chartTrackingRefBased/>
  <w15:docId w15:val="{0BF18028-31E7-4A42-8C0E-6A4C77A5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441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441FC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44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44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09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Brożyna</dc:creator>
  <cp:keywords/>
  <dc:description/>
  <cp:lastModifiedBy>Aneta Brożyna</cp:lastModifiedBy>
  <cp:revision>2</cp:revision>
  <dcterms:created xsi:type="dcterms:W3CDTF">2024-09-24T11:05:00Z</dcterms:created>
  <dcterms:modified xsi:type="dcterms:W3CDTF">2024-09-24T14:41:00Z</dcterms:modified>
</cp:coreProperties>
</file>